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大业-YC2023-024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 xml:space="preserve">宜春市第三中学学术报告厅设备采购项目 </w:t>
      </w:r>
      <w:bookmarkEnd w:id="2"/>
      <w:r>
        <w:rPr>
          <w:rFonts w:hint="eastAsia" w:ascii="仿宋" w:hAnsi="仿宋" w:eastAsia="仿宋"/>
          <w:sz w:val="28"/>
          <w:szCs w:val="28"/>
          <w:u w:val="single"/>
        </w:rPr>
        <w:t xml:space="preserve">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南昌晟骐贸易中心</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江西省南昌市红谷滩区红谷中大道1619号南昌国际金厦D栋1903室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宜春市第三中学</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江西省宜春市袁州区秀江中路118号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宜春大业招标咨询有限公司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江西省宜春市袁州区红林世界城1栋1513室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相关当事人：</w:t>
      </w:r>
      <w:r>
        <w:rPr>
          <w:rFonts w:hint="eastAsia" w:ascii="仿宋" w:hAnsi="仿宋" w:eastAsia="仿宋"/>
          <w:sz w:val="28"/>
          <w:szCs w:val="28"/>
          <w:u w:val="single"/>
          <w:lang w:val="en-US" w:eastAsia="zh-CN"/>
        </w:rPr>
        <w:t xml:space="preserve">宜春云之海网络科技有限公司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江西省宜春市袁州区袁山中路206号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投诉人因对被投诉人质疑答复不满意，于2023年11月21日向本机关提起投诉。本机关审查后依法受理，现已审查结束。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中标结果公示中，在开标一览明细表中33音响线、34电源线制造商杭州海康威视数字技术股份有限公司，该制造商未有国家强制3C认证证书，行政许可信息中也未有全国工业产品生产许可证以及电线电缆的行政许可。55电源线制造商佛山市毅丰电器实业有限公司，该制造商未有国家强制3C认证证书，行政许可信息中也未有全国工业产品生产许可证以及电线电缆的行政许可。上述公司存在未有国家3C认证证书以及行政许 可信息，不得对产品进行生产、销售、进口。佐证材料为国家企业信用信息公示系统截屏，及国务院印发《关于调整工业产品生产许可证管理目录加强事中事后监管的决定》有关内容。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向中标单位宜春云之海网络科技有限公司了解，所投的杭州海康威视数字技术股份有限公司和佛山市毅丰电器实业有限公司的产品，均为市场多年正常销售产品。杭州海康威视数字技术股份有限公司为上市企业，音响线、电源线作为其公司的配套产品，在百度搜索，均有其公司生产销售的产品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佛山市毅丰电器实业有限公司成立于1986年，是集研发、设计、生产、销售专业舞台灯光、音响设备、LED建筑照明等产品为一体的厂家，公司产品远销日本、韩国、欧洲、美洲、澳洲等国际市场。电源线属于照明配套产品，作为一个专业生产照明的厂家，具有电源线的生产资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相关供应商称：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我司与供货厂商核实，杭州海康威视数字技术有限公司、佛山市毅丰电器实业有限公司提供的产品均具备相关资质。满足宜春市第三中学学术报告厅设备采购项目（项目编号：大业-YC2023-024）招标参数要求。并提供了《供货厂商确认函》及3C证书等材料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相关供应商答复投诉时，向本机关提供了《供货厂商确认函》及所投产品3C证书等材料。经查询国家企业信用信息公示系统，在“网站使用帮助”－“三、信息说明1、本系统公示的信息来自市场监督管理部门、其他政府部门及市场主体，政府部门和市场主体分别对其公示信息的真实性负责”。《国务院关于调整工业产品生产许可证管理目录加强事中事后监管的决定》（国发〔2019〕19号）附件2，调整后继续实施工业产品生产许可证管理的产品目录（共计10类），6产品名称：电线电缆，实施机关：省级市场监督管理部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人用以佐证的证明材料中，“国家企业信用信息公示系统”已明确主张其信息来自市场监督管理部门、其他政府部门及市场主体，政府部门和市场主体分别对其公示信息的真实性负责，因此，所公示的信息中没有生产电线电缆的行政许可应当由相关的政府部门和市场主体分别负责，并非可直接证实企业是否拥有某一特定行政许可证书；同时，《国务院关于调整工业产品生产许可证管理目录加强事中事后监管的决定》（国发〔2019〕19号）也明确电线电缆生产许可管理由省级市场监督管理部门予以实施，投诉人提供的证明材料无法证实所投诉的产品没有省级市场监督管理部门颁发的生产许可；并且，相关供应商提供了《供货厂商确认函》及所投产品3C证书等材料。投诉事项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调取本项目评标报告书，显示南昌晟骐贸易中心（投诉人）因未按照投标文件第四部门中技术参数要求提供佐证材料，被评标委员会认定为无效文件。根据《中华人民共和国政府采购法》第五十二条“供应商认为采购文件、采购过程和中标、成交结果使自己的权益受到损害的，可以在知道或者应知其权益受到损害之日起七个工作日内，以书面形式向采购人提出质疑”的规定，在投诉人的投标文件被评标委员会认定为无效文件的情况下，投诉人并未对其被认定为无效投标文件提出质疑，因此，没有证据证实本项目中标结果与投诉人产生权益损害，其提出质疑及向财政部门提起投诉的法律依据不够充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2.被投诉人《投诉回复函》及相关材料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3.相关供应商《政府采购投诉回复函》及《供货厂商确认函》、中国国家强制性产品认证证书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5.国家企业信用信息公示系统“网站使用帮助”截屏信息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6.《国务院关于调整工业产品生产许可证管理目录加强事中事后监管的决定》（国发〔2019〕19号）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根据《政府采购质疑和投诉办法》（财政部令第94号）第二十九条第一款第（二）项之规定，本机关决定：投诉事项不成立，驳回投诉。 </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0542E26"/>
    <w:rsid w:val="37F73E46"/>
    <w:rsid w:val="3D8569E6"/>
    <w:rsid w:val="3FC438CC"/>
    <w:rsid w:val="494A433D"/>
    <w:rsid w:val="4DC501DE"/>
    <w:rsid w:val="59750590"/>
    <w:rsid w:val="624618AF"/>
    <w:rsid w:val="6FB53E4B"/>
    <w:rsid w:val="739E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36</TotalTime>
  <ScaleCrop>false</ScaleCrop>
  <LinksUpToDate>false</LinksUpToDate>
  <CharactersWithSpaces>2556</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2023-12-25T02:23:46Z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E735D0FF7D3849DCB01EC77F9A17C6B0_13</vt:lpwstr>
  </property>
</Properties>
</file>